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169" w:rsidRPr="00484318" w:rsidRDefault="003F1169" w:rsidP="003F116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Карта Учебно-методической обеспеченности дисциплины</w:t>
      </w:r>
      <w:r>
        <w:rPr>
          <w:b/>
          <w:bCs/>
          <w:sz w:val="24"/>
          <w:szCs w:val="24"/>
        </w:rPr>
        <w:tab/>
        <w:t xml:space="preserve"> </w:t>
      </w:r>
    </w:p>
    <w:p w:rsidR="003F1169" w:rsidRPr="00BE5F74" w:rsidRDefault="003F1169" w:rsidP="003F1169">
      <w:pPr>
        <w:rPr>
          <w:sz w:val="24"/>
          <w:szCs w:val="24"/>
        </w:rPr>
      </w:pPr>
      <w:r w:rsidRPr="00BE5F74">
        <w:rPr>
          <w:sz w:val="24"/>
          <w:szCs w:val="24"/>
        </w:rPr>
        <w:t>Кафедра «</w:t>
      </w:r>
      <w:r>
        <w:rPr>
          <w:sz w:val="24"/>
          <w:szCs w:val="24"/>
        </w:rPr>
        <w:t>Финансы</w:t>
      </w:r>
      <w:r w:rsidRPr="00BE5F74">
        <w:rPr>
          <w:sz w:val="24"/>
          <w:szCs w:val="24"/>
        </w:rPr>
        <w:t>»</w:t>
      </w:r>
    </w:p>
    <w:p w:rsidR="003F1169" w:rsidRPr="003A43C0" w:rsidRDefault="003F1169" w:rsidP="003F1169">
      <w:pPr>
        <w:rPr>
          <w:sz w:val="24"/>
          <w:szCs w:val="24"/>
          <w:lang w:val="kk-KZ"/>
        </w:rPr>
      </w:pPr>
      <w:r w:rsidRPr="003A43C0">
        <w:rPr>
          <w:sz w:val="24"/>
          <w:szCs w:val="24"/>
          <w:lang w:val="kk-KZ"/>
        </w:rPr>
        <w:t>Дисциплина</w:t>
      </w:r>
      <w:r w:rsidRPr="003A43C0">
        <w:rPr>
          <w:sz w:val="24"/>
          <w:szCs w:val="24"/>
        </w:rPr>
        <w:t>: «</w:t>
      </w:r>
      <w:r w:rsidR="003A43C0" w:rsidRPr="003A43C0">
        <w:rPr>
          <w:sz w:val="24"/>
          <w:szCs w:val="24"/>
        </w:rPr>
        <w:t>Валютные операции и современная валютная система</w:t>
      </w:r>
      <w:r w:rsidRPr="003A43C0">
        <w:rPr>
          <w:sz w:val="24"/>
          <w:szCs w:val="24"/>
        </w:rPr>
        <w:t>»</w:t>
      </w:r>
    </w:p>
    <w:p w:rsidR="003F1169" w:rsidRPr="00BE5F74" w:rsidRDefault="003F1169" w:rsidP="003F1169">
      <w:pPr>
        <w:rPr>
          <w:b/>
          <w:bCs/>
          <w:sz w:val="24"/>
          <w:szCs w:val="24"/>
          <w:lang w:val="kk-KZ"/>
        </w:rPr>
      </w:pPr>
      <w:r w:rsidRPr="00BE5F74">
        <w:rPr>
          <w:b/>
          <w:bCs/>
          <w:sz w:val="24"/>
          <w:szCs w:val="24"/>
        </w:rPr>
        <w:t xml:space="preserve">1. </w:t>
      </w:r>
      <w:r>
        <w:rPr>
          <w:b/>
          <w:bCs/>
          <w:sz w:val="24"/>
          <w:szCs w:val="24"/>
          <w:lang w:val="kk-KZ"/>
        </w:rPr>
        <w:t>Типовая учебная программа дисциплины</w:t>
      </w:r>
    </w:p>
    <w:tbl>
      <w:tblPr>
        <w:tblW w:w="964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697"/>
        <w:gridCol w:w="2336"/>
        <w:gridCol w:w="1617"/>
        <w:gridCol w:w="2514"/>
      </w:tblGrid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№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 w:rsidRPr="00BE5F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Издатель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Годы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Количество экземпляров в библиотеке и на кафедре</w:t>
            </w:r>
          </w:p>
          <w:p w:rsidR="003F1169" w:rsidRPr="00BE5F74" w:rsidRDefault="003F1169" w:rsidP="003F1169">
            <w:pPr>
              <w:rPr>
                <w:sz w:val="24"/>
                <w:szCs w:val="24"/>
              </w:rPr>
            </w:pPr>
          </w:p>
        </w:tc>
      </w:tr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3A43C0" w:rsidRDefault="003F1169" w:rsidP="003F1169">
            <w:pPr>
              <w:shd w:val="clear" w:color="auto" w:fill="FFFFFF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3A43C0">
              <w:rPr>
                <w:noProof/>
                <w:color w:val="000000"/>
                <w:sz w:val="24"/>
                <w:szCs w:val="24"/>
                <w:lang w:val="kk-KZ"/>
              </w:rPr>
              <w:t>Типовая учебная программа дисциплины «</w:t>
            </w:r>
            <w:r w:rsidR="003A43C0" w:rsidRPr="003A43C0">
              <w:rPr>
                <w:sz w:val="24"/>
                <w:szCs w:val="24"/>
              </w:rPr>
              <w:t>Валютные операции и современная валютная система</w:t>
            </w:r>
            <w:r w:rsidRPr="003A43C0">
              <w:rPr>
                <w:noProof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570479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Каз</w:t>
            </w:r>
            <w:r>
              <w:rPr>
                <w:sz w:val="24"/>
                <w:szCs w:val="24"/>
                <w:lang w:val="kk-KZ"/>
              </w:rPr>
              <w:t>Н</w:t>
            </w:r>
            <w:r>
              <w:rPr>
                <w:sz w:val="24"/>
                <w:szCs w:val="24"/>
              </w:rPr>
              <w:t xml:space="preserve">У имени </w:t>
            </w:r>
            <w:r>
              <w:rPr>
                <w:sz w:val="24"/>
                <w:szCs w:val="24"/>
                <w:lang w:val="kk-KZ"/>
              </w:rPr>
              <w:t>альөФараби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570479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  <w:lang w:val="kk-KZ"/>
              </w:rPr>
              <w:t>20</w:t>
            </w:r>
            <w:r>
              <w:rPr>
                <w:sz w:val="24"/>
                <w:szCs w:val="24"/>
                <w:lang w:val="en-US"/>
              </w:rPr>
              <w:t>1</w:t>
            </w:r>
            <w:r w:rsidR="00560E68">
              <w:rPr>
                <w:sz w:val="24"/>
                <w:szCs w:val="24"/>
              </w:rPr>
              <w:t>6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 w:rsidRPr="00BE5F74">
              <w:rPr>
                <w:sz w:val="24"/>
                <w:szCs w:val="24"/>
                <w:lang w:val="kk-KZ"/>
              </w:rPr>
              <w:t>1</w:t>
            </w:r>
          </w:p>
        </w:tc>
      </w:tr>
    </w:tbl>
    <w:p w:rsidR="003F1169" w:rsidRPr="00BE5F74" w:rsidRDefault="003F1169" w:rsidP="003F1169">
      <w:pPr>
        <w:ind w:left="360"/>
        <w:rPr>
          <w:b/>
          <w:sz w:val="24"/>
          <w:szCs w:val="24"/>
        </w:rPr>
      </w:pPr>
    </w:p>
    <w:p w:rsidR="003F1169" w:rsidRPr="00BE5F74" w:rsidRDefault="003F1169" w:rsidP="003F1169">
      <w:pPr>
        <w:rPr>
          <w:b/>
          <w:sz w:val="24"/>
          <w:szCs w:val="24"/>
        </w:rPr>
      </w:pPr>
      <w:r w:rsidRPr="00BE5F74">
        <w:rPr>
          <w:b/>
          <w:bCs/>
          <w:sz w:val="24"/>
          <w:szCs w:val="24"/>
        </w:rPr>
        <w:t xml:space="preserve">2. </w:t>
      </w:r>
      <w:r>
        <w:rPr>
          <w:b/>
          <w:bCs/>
          <w:sz w:val="24"/>
          <w:szCs w:val="24"/>
        </w:rPr>
        <w:t xml:space="preserve">Рабочая программа дисциплины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"/>
        <w:gridCol w:w="2695"/>
        <w:gridCol w:w="2336"/>
        <w:gridCol w:w="1617"/>
        <w:gridCol w:w="2515"/>
      </w:tblGrid>
      <w:tr w:rsidR="003F1169" w:rsidRPr="00BE5F74" w:rsidTr="003F1169">
        <w:trPr>
          <w:trHeight w:val="123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Наименование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Автор (</w:t>
            </w:r>
            <w:r>
              <w:rPr>
                <w:sz w:val="24"/>
                <w:szCs w:val="24"/>
              </w:rPr>
              <w:t>ы</w:t>
            </w:r>
            <w:r w:rsidRPr="00BE5F74">
              <w:rPr>
                <w:sz w:val="24"/>
                <w:szCs w:val="24"/>
              </w:rPr>
              <w:t>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 w:rsidRPr="00BE5F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Годы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Количество экземпляров в библиотеке и на кафедре</w:t>
            </w:r>
          </w:p>
        </w:tc>
      </w:tr>
      <w:tr w:rsidR="003F1169" w:rsidRPr="00BE5F74" w:rsidTr="003F116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A43C0" w:rsidP="003F1169">
            <w:pPr>
              <w:jc w:val="center"/>
              <w:rPr>
                <w:sz w:val="24"/>
                <w:szCs w:val="24"/>
                <w:lang w:val="kk-KZ"/>
              </w:rPr>
            </w:pPr>
            <w:r w:rsidRPr="00F57CB5">
              <w:t>Валютные операции и современная валютная система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952C8B" w:rsidRDefault="003F1169" w:rsidP="003F1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Жоламанова М.Т.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570479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20</w:t>
            </w:r>
            <w:r w:rsidRPr="00BE5F74">
              <w:rPr>
                <w:sz w:val="24"/>
                <w:szCs w:val="24"/>
                <w:lang w:val="kk-KZ"/>
              </w:rPr>
              <w:t>1</w:t>
            </w:r>
            <w:r w:rsidR="00560E68">
              <w:rPr>
                <w:sz w:val="24"/>
                <w:szCs w:val="24"/>
              </w:rPr>
              <w:t>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D31A28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</w:tbl>
    <w:p w:rsidR="003F1169" w:rsidRPr="00BE5F74" w:rsidRDefault="003F1169" w:rsidP="003F1169">
      <w:pPr>
        <w:ind w:left="360"/>
        <w:rPr>
          <w:b/>
          <w:sz w:val="24"/>
          <w:szCs w:val="24"/>
        </w:rPr>
      </w:pPr>
    </w:p>
    <w:p w:rsidR="003F1169" w:rsidRPr="00BE5F74" w:rsidRDefault="003F1169" w:rsidP="003F1169">
      <w:pPr>
        <w:rPr>
          <w:b/>
          <w:bCs/>
          <w:sz w:val="24"/>
          <w:szCs w:val="24"/>
          <w:lang w:val="kk-KZ"/>
        </w:rPr>
      </w:pPr>
      <w:r w:rsidRPr="00BE5F74">
        <w:rPr>
          <w:b/>
          <w:bCs/>
          <w:sz w:val="24"/>
          <w:szCs w:val="24"/>
        </w:rPr>
        <w:t xml:space="preserve">3.  </w:t>
      </w:r>
      <w:r>
        <w:rPr>
          <w:b/>
          <w:bCs/>
          <w:sz w:val="24"/>
          <w:szCs w:val="24"/>
          <w:lang w:val="kk-KZ"/>
        </w:rPr>
        <w:t xml:space="preserve">Учебная программа дисциплины </w:t>
      </w:r>
      <w:r w:rsidRPr="00BE5F74">
        <w:rPr>
          <w:b/>
          <w:bCs/>
          <w:sz w:val="24"/>
          <w:szCs w:val="24"/>
          <w:lang w:val="kk-KZ"/>
        </w:rPr>
        <w:t xml:space="preserve"> </w:t>
      </w:r>
      <w:r w:rsidRPr="00BE5F74">
        <w:rPr>
          <w:b/>
          <w:bCs/>
          <w:sz w:val="24"/>
          <w:szCs w:val="24"/>
        </w:rPr>
        <w:t>(</w:t>
      </w:r>
      <w:r w:rsidRPr="00BE5F74">
        <w:rPr>
          <w:b/>
          <w:bCs/>
          <w:sz w:val="24"/>
          <w:szCs w:val="24"/>
          <w:lang w:val="en-US"/>
        </w:rPr>
        <w:t>Sillabus</w:t>
      </w:r>
      <w:r w:rsidRPr="00BE5F74">
        <w:rPr>
          <w:b/>
          <w:bCs/>
          <w:sz w:val="24"/>
          <w:szCs w:val="24"/>
        </w:rPr>
        <w:t>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695"/>
        <w:gridCol w:w="2334"/>
        <w:gridCol w:w="1618"/>
        <w:gridCol w:w="2517"/>
      </w:tblGrid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Наименование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Автор (</w:t>
            </w:r>
            <w:r>
              <w:rPr>
                <w:sz w:val="24"/>
                <w:szCs w:val="24"/>
              </w:rPr>
              <w:t>ы</w:t>
            </w:r>
            <w:r w:rsidRPr="00BE5F74">
              <w:rPr>
                <w:sz w:val="24"/>
                <w:szCs w:val="24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 w:rsidRPr="00BE5F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Годы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Количество экземпляров в библиотеке и на кафедре</w:t>
            </w:r>
          </w:p>
        </w:tc>
      </w:tr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3A43C0" w:rsidRDefault="003A43C0" w:rsidP="003F1169">
            <w:pPr>
              <w:jc w:val="center"/>
              <w:rPr>
                <w:sz w:val="24"/>
                <w:szCs w:val="24"/>
                <w:lang w:val="kk-KZ"/>
              </w:rPr>
            </w:pPr>
            <w:r w:rsidRPr="003A43C0">
              <w:rPr>
                <w:sz w:val="24"/>
                <w:szCs w:val="24"/>
              </w:rPr>
              <w:t>Валютные операции и современная валютная система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Жолдаманова М.Т.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570479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20</w:t>
            </w:r>
            <w:r w:rsidRPr="00BE5F74">
              <w:rPr>
                <w:sz w:val="24"/>
                <w:szCs w:val="24"/>
                <w:lang w:val="kk-KZ"/>
              </w:rPr>
              <w:t>1</w:t>
            </w:r>
            <w:r w:rsidR="00560E68">
              <w:rPr>
                <w:sz w:val="24"/>
                <w:szCs w:val="24"/>
              </w:rPr>
              <w:t>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D31A28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</w:tbl>
    <w:p w:rsidR="003F1169" w:rsidRDefault="003F1169" w:rsidP="003F1169">
      <w:pPr>
        <w:ind w:left="360"/>
        <w:rPr>
          <w:b/>
          <w:sz w:val="24"/>
          <w:szCs w:val="24"/>
          <w:lang w:val="kk-KZ"/>
        </w:rPr>
      </w:pPr>
    </w:p>
    <w:p w:rsidR="003F1169" w:rsidRPr="00BE5F74" w:rsidRDefault="003F1169" w:rsidP="003F1169">
      <w:pPr>
        <w:rPr>
          <w:b/>
          <w:bCs/>
          <w:sz w:val="24"/>
          <w:szCs w:val="24"/>
          <w:lang w:val="kk-KZ"/>
        </w:rPr>
      </w:pPr>
      <w:r w:rsidRPr="00BE5F74">
        <w:rPr>
          <w:b/>
          <w:bCs/>
          <w:sz w:val="24"/>
          <w:szCs w:val="24"/>
        </w:rPr>
        <w:t xml:space="preserve">4. </w:t>
      </w:r>
      <w:r>
        <w:rPr>
          <w:b/>
          <w:bCs/>
          <w:sz w:val="24"/>
          <w:szCs w:val="24"/>
          <w:lang w:val="kk-KZ"/>
        </w:rPr>
        <w:t xml:space="preserve">Основная литература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4"/>
        <w:gridCol w:w="2696"/>
        <w:gridCol w:w="2148"/>
        <w:gridCol w:w="1805"/>
        <w:gridCol w:w="1197"/>
        <w:gridCol w:w="1134"/>
      </w:tblGrid>
      <w:tr w:rsidR="003F1169" w:rsidRPr="00BE5F74" w:rsidTr="003F1169">
        <w:trPr>
          <w:trHeight w:val="59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№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Автор (</w:t>
            </w:r>
            <w:r>
              <w:rPr>
                <w:sz w:val="24"/>
                <w:szCs w:val="24"/>
              </w:rPr>
              <w:t>ы</w:t>
            </w:r>
            <w:r w:rsidRPr="00BE5F74">
              <w:rPr>
                <w:sz w:val="24"/>
                <w:szCs w:val="24"/>
              </w:rPr>
              <w:t>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Издательство, годы</w:t>
            </w:r>
            <w:r w:rsidRPr="00BE5F74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Вид издания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К-во экземп. в биб-</w:t>
            </w:r>
          </w:p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лиотеке</w:t>
            </w:r>
          </w:p>
        </w:tc>
      </w:tr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9428B5" w:rsidRDefault="003F1169" w:rsidP="003F1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Банковское дело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9428B5" w:rsidRDefault="003F1169" w:rsidP="003F1169">
            <w:pPr>
              <w:jc w:val="both"/>
              <w:rPr>
                <w:sz w:val="24"/>
                <w:szCs w:val="24"/>
                <w:lang w:val="kk-KZ"/>
              </w:rPr>
            </w:pPr>
            <w:r w:rsidRPr="00E47C30">
              <w:rPr>
                <w:sz w:val="22"/>
                <w:szCs w:val="22"/>
              </w:rPr>
              <w:t xml:space="preserve"> учебн./ под ред О.И.Лаврушина.- 2 изд перераб и дополн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E47C30" w:rsidRDefault="003F1169" w:rsidP="003F1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М.:Финансы и статистика, 20</w:t>
            </w:r>
            <w:r w:rsidRPr="00991EEE">
              <w:rPr>
                <w:sz w:val="22"/>
                <w:szCs w:val="22"/>
              </w:rPr>
              <w:t>10</w:t>
            </w:r>
            <w:r w:rsidRPr="00E47C30">
              <w:rPr>
                <w:sz w:val="22"/>
                <w:szCs w:val="22"/>
              </w:rPr>
              <w:t>.- 672 с.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 w:rsidRPr="00FD139E">
              <w:rPr>
                <w:sz w:val="24"/>
                <w:szCs w:val="24"/>
              </w:rPr>
              <w:t>Учебник.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9428B5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Банковское дело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E47C30" w:rsidRDefault="003F1169" w:rsidP="003F1169">
            <w:pPr>
              <w:rPr>
                <w:sz w:val="22"/>
                <w:szCs w:val="22"/>
              </w:rPr>
            </w:pPr>
            <w:r w:rsidRPr="00E47C30">
              <w:rPr>
                <w:sz w:val="22"/>
                <w:szCs w:val="22"/>
              </w:rPr>
              <w:t>учебн./ под ред Г.Г.Коробовой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E47C30" w:rsidRDefault="003F1169" w:rsidP="003F1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М.:</w:t>
            </w:r>
            <w:r w:rsidRPr="00E47C30">
              <w:rPr>
                <w:sz w:val="22"/>
                <w:szCs w:val="22"/>
              </w:rPr>
              <w:t>Экономисть,2006.-766с.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Default="003F1169" w:rsidP="003F1169">
            <w:r w:rsidRPr="004671C6">
              <w:rPr>
                <w:sz w:val="24"/>
                <w:szCs w:val="24"/>
              </w:rPr>
              <w:t>Учебник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9428B5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Банковское дело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E47C30" w:rsidRDefault="003F1169" w:rsidP="003F1169">
            <w:pPr>
              <w:rPr>
                <w:sz w:val="22"/>
                <w:szCs w:val="22"/>
              </w:rPr>
            </w:pPr>
            <w:r w:rsidRPr="00E47C30">
              <w:rPr>
                <w:sz w:val="22"/>
                <w:szCs w:val="22"/>
              </w:rPr>
              <w:t xml:space="preserve"> учебн. /под ред. Г.С.Сеиткасимова, 2 изд.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E47C30" w:rsidRDefault="003F1169" w:rsidP="003F1169">
            <w:pPr>
              <w:rPr>
                <w:sz w:val="22"/>
                <w:szCs w:val="22"/>
              </w:rPr>
            </w:pPr>
            <w:r w:rsidRPr="00E47C30">
              <w:rPr>
                <w:sz w:val="22"/>
                <w:szCs w:val="22"/>
                <w:lang w:val="kk-KZ"/>
              </w:rPr>
              <w:t>ҚаржыөҚаражат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2010</w:t>
            </w:r>
            <w:r w:rsidRPr="00E47C30">
              <w:rPr>
                <w:sz w:val="22"/>
                <w:szCs w:val="22"/>
              </w:rPr>
              <w:t>.-576 с.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Default="003F1169" w:rsidP="003F1169">
            <w:r w:rsidRPr="004671C6">
              <w:rPr>
                <w:sz w:val="24"/>
                <w:szCs w:val="24"/>
              </w:rPr>
              <w:t>Учебник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9428B5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Банковское дело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E47C30" w:rsidRDefault="003F1169" w:rsidP="003F1169">
            <w:pPr>
              <w:rPr>
                <w:sz w:val="22"/>
                <w:szCs w:val="22"/>
              </w:rPr>
            </w:pPr>
            <w:r w:rsidRPr="00E47C30">
              <w:rPr>
                <w:sz w:val="22"/>
                <w:szCs w:val="22"/>
              </w:rPr>
              <w:t xml:space="preserve"> учебн. /под ред. Г.С.Сеиткасимова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E47C30" w:rsidRDefault="003F1169" w:rsidP="003F1169">
            <w:pPr>
              <w:rPr>
                <w:sz w:val="22"/>
                <w:szCs w:val="22"/>
              </w:rPr>
            </w:pPr>
            <w:r w:rsidRPr="00E47C30">
              <w:rPr>
                <w:sz w:val="22"/>
                <w:szCs w:val="22"/>
              </w:rPr>
              <w:t xml:space="preserve">Каз.ун-т экономики, финансов и междунар.торг.-2 изд, доп и перераб. – Астана </w:t>
            </w:r>
            <w:r w:rsidRPr="00E47C30">
              <w:rPr>
                <w:sz w:val="22"/>
                <w:szCs w:val="22"/>
              </w:rPr>
              <w:lastRenderedPageBreak/>
              <w:t>КазУЭФиМТ, 2007.-640 с.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Default="003F1169" w:rsidP="003F1169">
            <w:r w:rsidRPr="004671C6">
              <w:rPr>
                <w:sz w:val="24"/>
                <w:szCs w:val="24"/>
              </w:rPr>
              <w:lastRenderedPageBreak/>
              <w:t>Учебник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9428B5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Банковское дело/ </w:t>
            </w:r>
            <w:r w:rsidRPr="00E47C30">
              <w:rPr>
                <w:sz w:val="22"/>
                <w:szCs w:val="22"/>
              </w:rPr>
              <w:t>Настольная книга банкира: учебное пособие.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E47C30" w:rsidRDefault="003F1169" w:rsidP="003F1169">
            <w:pPr>
              <w:rPr>
                <w:sz w:val="22"/>
                <w:szCs w:val="22"/>
              </w:rPr>
            </w:pPr>
            <w:r w:rsidRPr="00E47C30">
              <w:rPr>
                <w:sz w:val="22"/>
                <w:szCs w:val="22"/>
              </w:rPr>
              <w:t>Под научн.ред. А.А.Абишева, С.А.Святова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E47C30" w:rsidRDefault="003F1169" w:rsidP="003F1169">
            <w:pPr>
              <w:rPr>
                <w:sz w:val="22"/>
                <w:szCs w:val="22"/>
              </w:rPr>
            </w:pPr>
            <w:r w:rsidRPr="00E47C30">
              <w:rPr>
                <w:sz w:val="22"/>
                <w:szCs w:val="22"/>
              </w:rPr>
              <w:t>Экономика, 2007.-382 с.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4671C6" w:rsidRDefault="003F1169" w:rsidP="003F116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Default="003F1169" w:rsidP="003F1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9428B5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Банковское дело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E47C30" w:rsidRDefault="003F1169" w:rsidP="003F1169">
            <w:pPr>
              <w:rPr>
                <w:sz w:val="22"/>
                <w:szCs w:val="22"/>
              </w:rPr>
            </w:pPr>
            <w:r w:rsidRPr="00E47C30">
              <w:rPr>
                <w:sz w:val="22"/>
                <w:szCs w:val="22"/>
              </w:rPr>
              <w:t>Е.П.Жарковская – 6-е изд.стер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E47C30" w:rsidRDefault="003F1169" w:rsidP="003F1169">
            <w:pPr>
              <w:rPr>
                <w:sz w:val="22"/>
                <w:szCs w:val="22"/>
              </w:rPr>
            </w:pPr>
            <w:r w:rsidRPr="00E47C30">
              <w:rPr>
                <w:sz w:val="22"/>
                <w:szCs w:val="22"/>
              </w:rPr>
              <w:t>М.:Омега_Л, 2007.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Default="003F1169" w:rsidP="003F1169">
            <w:r w:rsidRPr="004671C6">
              <w:rPr>
                <w:sz w:val="24"/>
                <w:szCs w:val="24"/>
              </w:rPr>
              <w:t>Учебник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</w:tr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Default="003F1169" w:rsidP="003F1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9428B5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Банковское дело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E47C30" w:rsidRDefault="003F1169" w:rsidP="003F1169">
            <w:pPr>
              <w:rPr>
                <w:sz w:val="22"/>
                <w:szCs w:val="22"/>
              </w:rPr>
            </w:pPr>
            <w:r w:rsidRPr="00E47C30">
              <w:rPr>
                <w:sz w:val="22"/>
                <w:szCs w:val="22"/>
              </w:rPr>
              <w:t>учебн./ под ред О.И.Лаврушина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E47C30" w:rsidRDefault="003F1169" w:rsidP="003F1169">
            <w:pPr>
              <w:rPr>
                <w:sz w:val="22"/>
                <w:szCs w:val="22"/>
              </w:rPr>
            </w:pPr>
            <w:r w:rsidRPr="00E47C30">
              <w:rPr>
                <w:sz w:val="22"/>
                <w:szCs w:val="22"/>
              </w:rPr>
              <w:t>М.: Банков. И биржев</w:t>
            </w:r>
            <w:r>
              <w:rPr>
                <w:sz w:val="22"/>
                <w:szCs w:val="22"/>
              </w:rPr>
              <w:t xml:space="preserve">ой научно-консультац.центр, </w:t>
            </w:r>
            <w:r w:rsidRPr="00991EEE">
              <w:rPr>
                <w:sz w:val="22"/>
                <w:szCs w:val="22"/>
              </w:rPr>
              <w:t>2012</w:t>
            </w:r>
            <w:r w:rsidRPr="00E47C30">
              <w:rPr>
                <w:sz w:val="22"/>
                <w:szCs w:val="22"/>
              </w:rPr>
              <w:t xml:space="preserve"> – 428 с.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Default="003F1169" w:rsidP="003F1169">
            <w:r w:rsidRPr="004671C6">
              <w:rPr>
                <w:sz w:val="24"/>
                <w:szCs w:val="24"/>
              </w:rPr>
              <w:t>Учебник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Default="003F1169" w:rsidP="003F1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9428B5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Банковское дело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E47C30" w:rsidRDefault="003F1169" w:rsidP="003F1169">
            <w:pPr>
              <w:rPr>
                <w:sz w:val="22"/>
                <w:szCs w:val="22"/>
              </w:rPr>
            </w:pPr>
            <w:r w:rsidRPr="00E47C30">
              <w:rPr>
                <w:sz w:val="22"/>
                <w:szCs w:val="22"/>
              </w:rPr>
              <w:t xml:space="preserve"> учебн. /под ред. В.И.Колесникова, Л.П.Кроливецкой.-2 изд.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E47C30" w:rsidRDefault="003F1169" w:rsidP="003F1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М.:Финансы и статистика, 19</w:t>
            </w:r>
            <w:r w:rsidRPr="00991EEE">
              <w:rPr>
                <w:sz w:val="22"/>
                <w:szCs w:val="22"/>
              </w:rPr>
              <w:t>2011</w:t>
            </w:r>
            <w:r w:rsidRPr="00E47C30">
              <w:rPr>
                <w:sz w:val="22"/>
                <w:szCs w:val="22"/>
              </w:rPr>
              <w:t>. – 480 с.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Default="003F1169" w:rsidP="003F1169">
            <w:r w:rsidRPr="004671C6">
              <w:rPr>
                <w:sz w:val="24"/>
                <w:szCs w:val="24"/>
              </w:rPr>
              <w:t>Учебник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</w:tbl>
    <w:p w:rsidR="003F1169" w:rsidRDefault="003F1169" w:rsidP="003F1169">
      <w:pPr>
        <w:rPr>
          <w:b/>
          <w:bCs/>
          <w:sz w:val="24"/>
          <w:szCs w:val="24"/>
        </w:rPr>
      </w:pPr>
    </w:p>
    <w:p w:rsidR="003F1169" w:rsidRPr="00BE5F74" w:rsidRDefault="003F1169" w:rsidP="003F1169">
      <w:pPr>
        <w:rPr>
          <w:b/>
          <w:bCs/>
          <w:sz w:val="24"/>
          <w:szCs w:val="24"/>
          <w:lang w:val="kk-KZ"/>
        </w:rPr>
      </w:pPr>
      <w:r w:rsidRPr="00BE5F74">
        <w:rPr>
          <w:b/>
          <w:bCs/>
          <w:sz w:val="24"/>
          <w:szCs w:val="24"/>
        </w:rPr>
        <w:t xml:space="preserve">5. </w:t>
      </w:r>
      <w:r>
        <w:rPr>
          <w:b/>
          <w:bCs/>
          <w:sz w:val="24"/>
          <w:szCs w:val="24"/>
          <w:lang w:val="kk-KZ"/>
        </w:rPr>
        <w:t>Дополнительная литература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4"/>
        <w:gridCol w:w="2696"/>
        <w:gridCol w:w="2148"/>
        <w:gridCol w:w="1805"/>
        <w:gridCol w:w="1197"/>
        <w:gridCol w:w="1134"/>
      </w:tblGrid>
      <w:tr w:rsidR="003F1169" w:rsidRPr="00BE5F74" w:rsidTr="003F1169">
        <w:trPr>
          <w:trHeight w:val="59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№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Автор (</w:t>
            </w:r>
            <w:r>
              <w:rPr>
                <w:sz w:val="24"/>
                <w:szCs w:val="24"/>
              </w:rPr>
              <w:t>ы</w:t>
            </w:r>
            <w:r w:rsidRPr="00BE5F74">
              <w:rPr>
                <w:sz w:val="24"/>
                <w:szCs w:val="24"/>
              </w:rPr>
              <w:t>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Издательство, годы</w:t>
            </w:r>
            <w:r w:rsidRPr="00BE5F74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Вид издания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К-во экземп. в биб-</w:t>
            </w:r>
          </w:p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лиотеке</w:t>
            </w:r>
          </w:p>
        </w:tc>
      </w:tr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9428B5" w:rsidRDefault="003F1169" w:rsidP="003F1169">
            <w:pPr>
              <w:shd w:val="clear" w:color="auto" w:fill="FFFFFF"/>
              <w:rPr>
                <w:bCs/>
                <w:sz w:val="24"/>
                <w:szCs w:val="24"/>
                <w:lang w:val="kk-KZ"/>
              </w:rPr>
            </w:pPr>
            <w:r w:rsidRPr="00E47C30">
              <w:rPr>
                <w:sz w:val="22"/>
                <w:szCs w:val="22"/>
              </w:rPr>
              <w:t>Экономика Казахстана на пути преоброзований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E47C30" w:rsidRDefault="003F1169" w:rsidP="003F1169">
            <w:pPr>
              <w:rPr>
                <w:sz w:val="22"/>
                <w:szCs w:val="22"/>
              </w:rPr>
            </w:pPr>
            <w:r w:rsidRPr="00E47C30">
              <w:rPr>
                <w:sz w:val="22"/>
                <w:szCs w:val="22"/>
              </w:rPr>
              <w:t xml:space="preserve">М.Б.Кенжегузин.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E47C30" w:rsidRDefault="003F1169" w:rsidP="003F1169">
            <w:pPr>
              <w:rPr>
                <w:sz w:val="22"/>
                <w:szCs w:val="22"/>
              </w:rPr>
            </w:pPr>
            <w:r w:rsidRPr="00E47C30">
              <w:rPr>
                <w:sz w:val="22"/>
                <w:szCs w:val="22"/>
              </w:rPr>
              <w:t>Алматы: ИЭ МОН РК, 2001.- 484 с.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69" w:rsidRPr="009428B5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 w:rsidRPr="009428B5">
              <w:rPr>
                <w:sz w:val="24"/>
                <w:szCs w:val="24"/>
                <w:lang w:val="kk-KZ"/>
              </w:rPr>
              <w:t>Учебник для вузов</w:t>
            </w:r>
          </w:p>
          <w:p w:rsidR="003F1169" w:rsidRPr="009428B5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9428B5" w:rsidRDefault="003F1169" w:rsidP="003F1169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eastAsia="ko-KR"/>
              </w:rPr>
              <w:t>Деньги.Кредит.Банки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69" w:rsidRPr="009428B5" w:rsidRDefault="003F1169" w:rsidP="003F1169">
            <w:pPr>
              <w:ind w:left="-118" w:right="-16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Жоламанова М.Т.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69" w:rsidRPr="009428B5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Алматы, 201</w:t>
            </w:r>
            <w:r w:rsidR="00560E6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69" w:rsidRPr="009428B5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Учебное пособие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</w:tr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E47C30" w:rsidRDefault="003F1169" w:rsidP="003F1169">
            <w:pPr>
              <w:rPr>
                <w:sz w:val="22"/>
                <w:szCs w:val="22"/>
              </w:rPr>
            </w:pPr>
            <w:r w:rsidRPr="00E47C30">
              <w:rPr>
                <w:rStyle w:val="s1"/>
                <w:b w:val="0"/>
                <w:sz w:val="22"/>
                <w:szCs w:val="22"/>
              </w:rPr>
              <w:t xml:space="preserve">Закон Республики Казахстан от 29 июня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E47C30">
                <w:rPr>
                  <w:rStyle w:val="s1"/>
                  <w:b w:val="0"/>
                  <w:sz w:val="22"/>
                  <w:szCs w:val="22"/>
                </w:rPr>
                <w:t>1998 г</w:t>
              </w:r>
            </w:smartTag>
            <w:r w:rsidRPr="00E47C30">
              <w:rPr>
                <w:rStyle w:val="s1"/>
                <w:b w:val="0"/>
                <w:sz w:val="22"/>
                <w:szCs w:val="22"/>
              </w:rPr>
              <w:t>. № 237-I «О платежах и переводах денег».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69" w:rsidRPr="009428B5" w:rsidRDefault="003F1169" w:rsidP="003F1169">
            <w:pPr>
              <w:ind w:left="-118" w:right="-16"/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E47C30" w:rsidRDefault="003F1169" w:rsidP="003F1169">
            <w:pPr>
              <w:rPr>
                <w:sz w:val="22"/>
                <w:szCs w:val="22"/>
              </w:rPr>
            </w:pPr>
            <w:r w:rsidRPr="00E47C30">
              <w:rPr>
                <w:sz w:val="22"/>
                <w:szCs w:val="22"/>
              </w:rPr>
              <w:t>Юрист, 2010, 3,6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69" w:rsidRPr="009428B5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Нормативно-правовой 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E47C30" w:rsidRDefault="00CB455E" w:rsidP="003F1169">
            <w:pPr>
              <w:rPr>
                <w:sz w:val="22"/>
                <w:szCs w:val="22"/>
              </w:rPr>
            </w:pPr>
            <w:hyperlink r:id="rId7" w:tgtFrame="_blank" w:history="1">
              <w:r w:rsidR="003F1169" w:rsidRPr="00E47C30">
                <w:rPr>
                  <w:spacing w:val="-4"/>
                  <w:sz w:val="22"/>
                  <w:szCs w:val="22"/>
                </w:rPr>
                <w:t xml:space="preserve">Закон РК от 31 августа 1995 г. №2444 «О банках и банковской деятельности в Республике Казахстан» </w:t>
              </w:r>
            </w:hyperlink>
            <w:r w:rsidR="003F1169" w:rsidRPr="00E47C30">
              <w:rPr>
                <w:rStyle w:val="doc-state1"/>
                <w:spacing w:val="-4"/>
                <w:sz w:val="22"/>
                <w:szCs w:val="22"/>
              </w:rPr>
              <w:t>(по состоянию на 20.02.2009 г.).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69" w:rsidRPr="009428B5" w:rsidRDefault="003F1169" w:rsidP="003F1169">
            <w:pPr>
              <w:ind w:left="-118" w:right="-16"/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E47C30" w:rsidRDefault="003F1169" w:rsidP="003F1169">
            <w:pPr>
              <w:rPr>
                <w:sz w:val="22"/>
                <w:szCs w:val="22"/>
              </w:rPr>
            </w:pPr>
            <w:r w:rsidRPr="00E47C30">
              <w:rPr>
                <w:sz w:val="22"/>
                <w:szCs w:val="22"/>
              </w:rPr>
              <w:t>Юрист, 2010, 3,6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69" w:rsidRPr="009428B5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Нормативно-правовой 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E47C30" w:rsidRDefault="00CB455E" w:rsidP="003F1169">
            <w:pPr>
              <w:rPr>
                <w:sz w:val="22"/>
                <w:szCs w:val="22"/>
              </w:rPr>
            </w:pPr>
            <w:hyperlink r:id="rId8" w:tgtFrame="_blank" w:history="1">
              <w:r w:rsidR="003F1169" w:rsidRPr="00E47C30">
                <w:rPr>
                  <w:sz w:val="22"/>
                  <w:szCs w:val="22"/>
                </w:rPr>
                <w:t xml:space="preserve">Закон Республики Казахстан от 30 марта 1995 г. №2155 «О Национальном банке Республики Казахстан» </w:t>
              </w:r>
            </w:hyperlink>
            <w:r w:rsidR="003F1169" w:rsidRPr="00E47C30">
              <w:rPr>
                <w:rStyle w:val="doc-state1"/>
                <w:sz w:val="22"/>
                <w:szCs w:val="22"/>
              </w:rPr>
              <w:t>(по состоянию на 29.04.2009 г.)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69" w:rsidRPr="009428B5" w:rsidRDefault="003F1169" w:rsidP="003F1169">
            <w:pPr>
              <w:ind w:left="-118" w:right="-16"/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E47C30" w:rsidRDefault="003F1169" w:rsidP="003F1169">
            <w:pPr>
              <w:rPr>
                <w:sz w:val="22"/>
                <w:szCs w:val="22"/>
              </w:rPr>
            </w:pPr>
            <w:r w:rsidRPr="00E47C30">
              <w:rPr>
                <w:sz w:val="22"/>
                <w:szCs w:val="22"/>
              </w:rPr>
              <w:t>Юрист, 2010, 3,6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69" w:rsidRPr="009428B5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Нормативно-правовой 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</w:tbl>
    <w:p w:rsidR="003F1169" w:rsidRDefault="003F1169" w:rsidP="003F1169">
      <w:pPr>
        <w:rPr>
          <w:sz w:val="24"/>
          <w:szCs w:val="24"/>
          <w:lang w:val="kk-KZ"/>
        </w:rPr>
      </w:pPr>
    </w:p>
    <w:p w:rsidR="003F1169" w:rsidRPr="00BE5F74" w:rsidRDefault="003F1169" w:rsidP="003F1169">
      <w:pPr>
        <w:rPr>
          <w:b/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</w:t>
      </w:r>
      <w:r w:rsidRPr="00BE5F74"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  <w:lang w:val="kk-KZ"/>
        </w:rPr>
        <w:t>Методические указания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"/>
        <w:gridCol w:w="2624"/>
        <w:gridCol w:w="2201"/>
        <w:gridCol w:w="1899"/>
        <w:gridCol w:w="2439"/>
      </w:tblGrid>
      <w:tr w:rsidR="003F1169" w:rsidRPr="00BE5F74" w:rsidTr="003F116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№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Автор (</w:t>
            </w:r>
            <w:r>
              <w:rPr>
                <w:sz w:val="24"/>
                <w:szCs w:val="24"/>
              </w:rPr>
              <w:t>ы</w:t>
            </w:r>
            <w:r w:rsidRPr="00BE5F74">
              <w:rPr>
                <w:sz w:val="24"/>
                <w:szCs w:val="24"/>
              </w:rPr>
              <w:t>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Издательство, годы</w:t>
            </w:r>
            <w:r w:rsidRPr="00BE5F74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Вид издания</w:t>
            </w:r>
          </w:p>
        </w:tc>
      </w:tr>
      <w:tr w:rsidR="003F1169" w:rsidRPr="00B72926" w:rsidTr="003F116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72926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УМК дисциплины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72926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Жоламанова М.Т.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570479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20</w:t>
            </w:r>
            <w:r w:rsidRPr="00BE5F74">
              <w:rPr>
                <w:sz w:val="24"/>
                <w:szCs w:val="24"/>
                <w:lang w:val="kk-KZ"/>
              </w:rPr>
              <w:t>1</w:t>
            </w:r>
            <w:r w:rsidR="00560E68">
              <w:rPr>
                <w:sz w:val="24"/>
                <w:szCs w:val="24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</w:tr>
      <w:tr w:rsidR="003F1169" w:rsidRPr="00BE5F74" w:rsidTr="003F116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Default="003F1169" w:rsidP="003F1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Default="003F1169" w:rsidP="003F1169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Методическое указание для практических работ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Default="003F1169" w:rsidP="003F1169">
            <w:r>
              <w:rPr>
                <w:sz w:val="24"/>
                <w:szCs w:val="24"/>
                <w:lang w:val="kk-KZ"/>
              </w:rPr>
              <w:t>Жоламанова М.Т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570479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20</w:t>
            </w:r>
            <w:r w:rsidRPr="00BE5F74">
              <w:rPr>
                <w:sz w:val="24"/>
                <w:szCs w:val="24"/>
                <w:lang w:val="kk-KZ"/>
              </w:rPr>
              <w:t>1</w:t>
            </w:r>
            <w:r w:rsidR="00560E68">
              <w:rPr>
                <w:sz w:val="24"/>
                <w:szCs w:val="24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</w:tr>
      <w:tr w:rsidR="003F1169" w:rsidRPr="00BE5F74" w:rsidTr="003F116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Default="003F1169" w:rsidP="003F1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7D51E7" w:rsidRDefault="003F1169" w:rsidP="003F1169">
            <w:pPr>
              <w:jc w:val="both"/>
              <w:rPr>
                <w:sz w:val="24"/>
                <w:szCs w:val="24"/>
              </w:rPr>
            </w:pPr>
            <w:r w:rsidRPr="007D51E7">
              <w:rPr>
                <w:sz w:val="24"/>
                <w:szCs w:val="24"/>
              </w:rPr>
              <w:t xml:space="preserve">Материалы для </w:t>
            </w:r>
            <w:r w:rsidRPr="007D51E7">
              <w:rPr>
                <w:sz w:val="24"/>
                <w:szCs w:val="24"/>
              </w:rPr>
              <w:lastRenderedPageBreak/>
              <w:t>самостоятельной работы студентов</w:t>
            </w:r>
          </w:p>
          <w:p w:rsidR="003F1169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6567F2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Жоламанова М.Т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570479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20</w:t>
            </w:r>
            <w:r w:rsidRPr="00BE5F74">
              <w:rPr>
                <w:sz w:val="24"/>
                <w:szCs w:val="24"/>
                <w:lang w:val="kk-KZ"/>
              </w:rPr>
              <w:t>1</w:t>
            </w:r>
            <w:r w:rsidR="00560E68">
              <w:rPr>
                <w:sz w:val="24"/>
                <w:szCs w:val="24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</w:tr>
    </w:tbl>
    <w:p w:rsidR="003F1169" w:rsidRPr="00BE5F74" w:rsidRDefault="003F1169" w:rsidP="003F1169">
      <w:pPr>
        <w:ind w:left="360"/>
        <w:rPr>
          <w:b/>
          <w:sz w:val="24"/>
          <w:szCs w:val="24"/>
          <w:lang w:val="kk-KZ"/>
        </w:rPr>
      </w:pPr>
    </w:p>
    <w:p w:rsidR="003F1169" w:rsidRPr="00BE5F74" w:rsidRDefault="003F1169" w:rsidP="003F11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kk-KZ"/>
        </w:rPr>
        <w:t>8</w:t>
      </w:r>
      <w:r w:rsidRPr="00BE5F74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Компьютерная программа</w:t>
      </w:r>
      <w:r w:rsidRPr="00BE5F74">
        <w:rPr>
          <w:b/>
          <w:bCs/>
          <w:sz w:val="24"/>
          <w:szCs w:val="24"/>
        </w:rPr>
        <w:t xml:space="preserve">  (</w:t>
      </w:r>
      <w:r>
        <w:rPr>
          <w:b/>
          <w:bCs/>
          <w:sz w:val="24"/>
          <w:szCs w:val="24"/>
          <w:lang w:val="kk-KZ"/>
        </w:rPr>
        <w:t>преподаватель</w:t>
      </w:r>
      <w:r w:rsidRPr="00BE5F74">
        <w:rPr>
          <w:b/>
          <w:bCs/>
          <w:sz w:val="24"/>
          <w:szCs w:val="24"/>
        </w:rPr>
        <w:t>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"/>
        <w:gridCol w:w="2696"/>
        <w:gridCol w:w="3772"/>
        <w:gridCol w:w="2695"/>
      </w:tblGrid>
      <w:tr w:rsidR="003F1169" w:rsidRPr="00BE5F74" w:rsidTr="003F116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№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Вид занятия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Наименование программы</w:t>
            </w:r>
          </w:p>
          <w:p w:rsidR="003F1169" w:rsidRPr="00BE5F74" w:rsidRDefault="003F1169" w:rsidP="003F1169">
            <w:pPr>
              <w:rPr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 w:rsidRPr="00BE5F74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  <w:lang w:val="kk-KZ"/>
              </w:rPr>
              <w:t>Кому</w:t>
            </w:r>
          </w:p>
        </w:tc>
      </w:tr>
      <w:tr w:rsidR="003F1169" w:rsidRPr="00BE5F74" w:rsidTr="003F116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Практическое занятие 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  <w:lang w:val="en-US"/>
              </w:rPr>
            </w:pPr>
            <w:r w:rsidRPr="00BE5F74">
              <w:rPr>
                <w:sz w:val="24"/>
                <w:szCs w:val="24"/>
                <w:lang w:val="en-US"/>
              </w:rPr>
              <w:t>AuditExpert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Дневное отделение</w:t>
            </w:r>
          </w:p>
        </w:tc>
      </w:tr>
    </w:tbl>
    <w:p w:rsidR="003F1169" w:rsidRPr="00BE5F74" w:rsidRDefault="003F1169" w:rsidP="003F1169">
      <w:pPr>
        <w:ind w:left="360"/>
        <w:rPr>
          <w:b/>
          <w:sz w:val="24"/>
          <w:szCs w:val="24"/>
        </w:rPr>
      </w:pPr>
    </w:p>
    <w:p w:rsidR="003F1169" w:rsidRPr="00BE5F74" w:rsidRDefault="003F1169" w:rsidP="003F1169">
      <w:pPr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9</w:t>
      </w:r>
      <w:r w:rsidRPr="00BE5F7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Аудио и видео методический комплекс </w:t>
      </w:r>
    </w:p>
    <w:p w:rsidR="003F1169" w:rsidRPr="00E5164A" w:rsidRDefault="003F1169" w:rsidP="003F1169">
      <w:pPr>
        <w:ind w:left="360"/>
        <w:rPr>
          <w:b/>
          <w:sz w:val="24"/>
          <w:szCs w:val="24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5210"/>
        <w:gridCol w:w="3954"/>
      </w:tblGrid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№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Виды аудио и видео комплекса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Наименование методички</w:t>
            </w:r>
          </w:p>
        </w:tc>
      </w:tr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 w:rsidRPr="00BE5F74">
              <w:rPr>
                <w:sz w:val="24"/>
                <w:szCs w:val="24"/>
                <w:lang w:val="kk-KZ"/>
              </w:rPr>
              <w:t>Слайд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Банковское дело</w:t>
            </w:r>
            <w:r w:rsidRPr="00BE5F74">
              <w:rPr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3F1169" w:rsidRPr="00BE5F74" w:rsidRDefault="003F1169" w:rsidP="003F1169">
      <w:pPr>
        <w:ind w:left="360"/>
        <w:rPr>
          <w:b/>
          <w:sz w:val="24"/>
          <w:szCs w:val="24"/>
          <w:lang w:val="kk-KZ"/>
        </w:rPr>
      </w:pPr>
    </w:p>
    <w:p w:rsidR="003F1169" w:rsidRPr="00BE5F74" w:rsidRDefault="003F1169" w:rsidP="003F1169">
      <w:pPr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10</w:t>
      </w:r>
      <w:r w:rsidRPr="00BE5F7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  <w:lang w:val="kk-KZ"/>
        </w:rPr>
        <w:t>Лекционный комплекс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3953"/>
        <w:gridCol w:w="2875"/>
        <w:gridCol w:w="2336"/>
      </w:tblGrid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№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Наименование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Автор (</w:t>
            </w:r>
            <w:r>
              <w:rPr>
                <w:sz w:val="24"/>
                <w:szCs w:val="24"/>
              </w:rPr>
              <w:t>ы</w:t>
            </w:r>
            <w:r w:rsidRPr="00BE5F74">
              <w:rPr>
                <w:sz w:val="24"/>
                <w:szCs w:val="24"/>
              </w:rPr>
              <w:t>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на кафедре и у лектора</w:t>
            </w:r>
          </w:p>
        </w:tc>
      </w:tr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1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Тезисы лекций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69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3F1169" w:rsidRPr="00BE5F74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Жоламанова М.Т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E5164A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2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 w:rsidRPr="00BE5F74">
              <w:rPr>
                <w:sz w:val="24"/>
                <w:szCs w:val="24"/>
              </w:rPr>
              <w:t>Иллюстратив</w:t>
            </w:r>
            <w:r>
              <w:rPr>
                <w:sz w:val="24"/>
                <w:szCs w:val="24"/>
                <w:lang w:val="kk-KZ"/>
              </w:rPr>
              <w:t xml:space="preserve">ный </w:t>
            </w:r>
            <w:r w:rsidRPr="00BE5F74">
              <w:rPr>
                <w:sz w:val="24"/>
                <w:szCs w:val="24"/>
              </w:rPr>
              <w:t>материал</w:t>
            </w:r>
            <w:r w:rsidRPr="00BE5F74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E5164A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3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Дополнительный материал</w:t>
            </w:r>
          </w:p>
        </w:tc>
        <w:tc>
          <w:tcPr>
            <w:tcW w:w="2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E5164A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4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Список использованной литературы</w:t>
            </w:r>
          </w:p>
        </w:tc>
        <w:tc>
          <w:tcPr>
            <w:tcW w:w="2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E5164A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</w:tbl>
    <w:p w:rsidR="003F1169" w:rsidRPr="00BE5F74" w:rsidRDefault="003F1169" w:rsidP="003F1169">
      <w:pPr>
        <w:ind w:left="360"/>
        <w:rPr>
          <w:b/>
          <w:sz w:val="24"/>
          <w:szCs w:val="24"/>
        </w:rPr>
      </w:pPr>
    </w:p>
    <w:p w:rsidR="003F1169" w:rsidRPr="00BE5F74" w:rsidRDefault="003F1169" w:rsidP="003F1169">
      <w:pPr>
        <w:rPr>
          <w:b/>
          <w:bCs/>
          <w:sz w:val="24"/>
          <w:szCs w:val="24"/>
        </w:rPr>
      </w:pPr>
      <w:r w:rsidRPr="00BE5F7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  <w:lang w:val="kk-KZ"/>
        </w:rPr>
        <w:t>1</w:t>
      </w:r>
      <w:r w:rsidRPr="00BE5F7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  <w:lang w:val="kk-KZ"/>
        </w:rPr>
        <w:t>Материалы для СРС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3952"/>
        <w:gridCol w:w="2876"/>
        <w:gridCol w:w="2336"/>
      </w:tblGrid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№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Наименование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Автор (</w:t>
            </w:r>
            <w:r>
              <w:rPr>
                <w:sz w:val="24"/>
                <w:szCs w:val="24"/>
              </w:rPr>
              <w:t>ы</w:t>
            </w:r>
            <w:r w:rsidRPr="00BE5F74">
              <w:rPr>
                <w:sz w:val="24"/>
                <w:szCs w:val="24"/>
              </w:rPr>
              <w:t>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Наличие на кафедре</w:t>
            </w:r>
          </w:p>
        </w:tc>
      </w:tr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Методическое указание для СРС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Жоламанова М.Т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E5164A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2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Список использованной литературы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E5164A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</w:tbl>
    <w:p w:rsidR="003F1169" w:rsidRDefault="003F1169" w:rsidP="003F1169">
      <w:pPr>
        <w:ind w:left="360"/>
        <w:rPr>
          <w:b/>
          <w:sz w:val="24"/>
          <w:szCs w:val="24"/>
          <w:lang w:val="kk-KZ"/>
        </w:rPr>
      </w:pPr>
    </w:p>
    <w:p w:rsidR="003F1169" w:rsidRPr="00BE5F74" w:rsidRDefault="003F1169" w:rsidP="003F1169">
      <w:pPr>
        <w:rPr>
          <w:b/>
          <w:bCs/>
          <w:sz w:val="24"/>
          <w:szCs w:val="24"/>
        </w:rPr>
      </w:pPr>
      <w:r w:rsidRPr="00BE5F7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  <w:lang w:val="kk-KZ"/>
        </w:rPr>
        <w:t>2</w:t>
      </w:r>
      <w:r w:rsidRPr="00BE5F7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  <w:lang w:val="kk-KZ"/>
        </w:rPr>
        <w:t>Материалы для СРСП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3952"/>
        <w:gridCol w:w="2876"/>
        <w:gridCol w:w="2336"/>
      </w:tblGrid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№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Наименование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Автор (</w:t>
            </w:r>
            <w:r>
              <w:rPr>
                <w:sz w:val="24"/>
                <w:szCs w:val="24"/>
              </w:rPr>
              <w:t>ы</w:t>
            </w:r>
            <w:r w:rsidRPr="00BE5F74">
              <w:rPr>
                <w:sz w:val="24"/>
                <w:szCs w:val="24"/>
              </w:rPr>
              <w:t>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Наличие на кафедре</w:t>
            </w:r>
          </w:p>
        </w:tc>
      </w:tr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Методическое указание для СРСП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Жоламанова М.Т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E5164A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2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Список использованной литературы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E5164A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</w:tbl>
    <w:p w:rsidR="003F1169" w:rsidRPr="00BE5F74" w:rsidRDefault="003F1169" w:rsidP="003F1169">
      <w:pPr>
        <w:ind w:left="360"/>
        <w:rPr>
          <w:b/>
          <w:sz w:val="24"/>
          <w:szCs w:val="24"/>
          <w:lang w:val="kk-KZ"/>
        </w:rPr>
      </w:pPr>
    </w:p>
    <w:p w:rsidR="003F1169" w:rsidRPr="00BE5F74" w:rsidRDefault="003F1169" w:rsidP="003F1169">
      <w:pPr>
        <w:rPr>
          <w:b/>
          <w:sz w:val="24"/>
          <w:szCs w:val="24"/>
          <w:lang w:val="kk-KZ"/>
        </w:rPr>
      </w:pPr>
      <w:r w:rsidRPr="00BE5F74">
        <w:rPr>
          <w:b/>
          <w:bCs/>
          <w:sz w:val="24"/>
          <w:szCs w:val="24"/>
          <w:lang w:val="kk-KZ"/>
        </w:rPr>
        <w:t xml:space="preserve">13. </w:t>
      </w:r>
      <w:r>
        <w:rPr>
          <w:b/>
          <w:bCs/>
          <w:sz w:val="24"/>
          <w:szCs w:val="24"/>
          <w:lang w:val="kk-KZ"/>
        </w:rPr>
        <w:t>Материалы оценки и контроля знаний студентов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3952"/>
        <w:gridCol w:w="2876"/>
        <w:gridCol w:w="2336"/>
      </w:tblGrid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№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Наименование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Автор (</w:t>
            </w:r>
            <w:r>
              <w:rPr>
                <w:sz w:val="24"/>
                <w:szCs w:val="24"/>
              </w:rPr>
              <w:t>ы</w:t>
            </w:r>
            <w:r w:rsidRPr="00BE5F74">
              <w:rPr>
                <w:sz w:val="24"/>
                <w:szCs w:val="24"/>
              </w:rPr>
              <w:t>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Наличие на кафедре</w:t>
            </w:r>
          </w:p>
        </w:tc>
      </w:tr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</w:t>
            </w:r>
            <w:r w:rsidRPr="00BE5F74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Default="003F1169" w:rsidP="003F1169">
            <w:r>
              <w:rPr>
                <w:sz w:val="24"/>
                <w:szCs w:val="24"/>
                <w:lang w:val="kk-KZ"/>
              </w:rPr>
              <w:t>Жоламанова М.Т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E5164A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2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Экзаменационные вопросы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Default="003F1169" w:rsidP="003F1169">
            <w:r>
              <w:rPr>
                <w:sz w:val="24"/>
                <w:szCs w:val="24"/>
                <w:lang w:val="kk-KZ"/>
              </w:rPr>
              <w:t>Жоламанова М.Т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E5164A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  <w:lang w:val="en-US"/>
              </w:rPr>
            </w:pPr>
            <w:r w:rsidRPr="00BE5F7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Вопросы рубежного контроля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Default="003F1169" w:rsidP="003F1169">
            <w:r>
              <w:rPr>
                <w:sz w:val="24"/>
                <w:szCs w:val="24"/>
                <w:lang w:val="kk-KZ"/>
              </w:rPr>
              <w:t>Жоламанова М.Т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E5164A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570479" w:rsidRDefault="003F1169" w:rsidP="003F1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570479" w:rsidRDefault="003F1169" w:rsidP="003F1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Miterm </w:t>
            </w:r>
            <w:r>
              <w:rPr>
                <w:sz w:val="24"/>
                <w:szCs w:val="24"/>
              </w:rPr>
              <w:t>методическое указание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Default="003F1169" w:rsidP="003F1169">
            <w:r>
              <w:rPr>
                <w:sz w:val="24"/>
                <w:szCs w:val="24"/>
                <w:lang w:val="kk-KZ"/>
              </w:rPr>
              <w:t>Жоламанова М.Т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</w:tbl>
    <w:p w:rsidR="003F1169" w:rsidRPr="00BE5F74" w:rsidRDefault="003F1169" w:rsidP="003F1169">
      <w:pPr>
        <w:ind w:left="360"/>
        <w:rPr>
          <w:b/>
          <w:sz w:val="24"/>
          <w:szCs w:val="24"/>
        </w:rPr>
      </w:pPr>
    </w:p>
    <w:p w:rsidR="003F1169" w:rsidRPr="00BE5F74" w:rsidRDefault="003F1169" w:rsidP="003F1169">
      <w:pPr>
        <w:rPr>
          <w:b/>
          <w:bCs/>
          <w:sz w:val="24"/>
          <w:szCs w:val="24"/>
          <w:lang w:val="kk-KZ"/>
        </w:rPr>
      </w:pPr>
      <w:r w:rsidRPr="00BE5F74">
        <w:rPr>
          <w:b/>
          <w:bCs/>
          <w:sz w:val="24"/>
          <w:szCs w:val="24"/>
          <w:lang w:val="kk-KZ"/>
        </w:rPr>
        <w:t xml:space="preserve">14. </w:t>
      </w:r>
      <w:r>
        <w:rPr>
          <w:b/>
          <w:bCs/>
          <w:sz w:val="24"/>
          <w:szCs w:val="24"/>
          <w:lang w:val="kk-KZ"/>
        </w:rPr>
        <w:t xml:space="preserve">Материльно-техническая обеспеченность дисциплины специализированными лабораториями </w:t>
      </w:r>
      <w:r w:rsidRPr="00BE5F74">
        <w:rPr>
          <w:b/>
          <w:bCs/>
          <w:sz w:val="24"/>
          <w:szCs w:val="24"/>
          <w:lang w:val="kk-KZ"/>
        </w:rPr>
        <w:t>(аудитория, кабинет</w:t>
      </w:r>
      <w:r>
        <w:rPr>
          <w:b/>
          <w:bCs/>
          <w:sz w:val="24"/>
          <w:szCs w:val="24"/>
          <w:lang w:val="kk-KZ"/>
        </w:rPr>
        <w:t>ы</w:t>
      </w:r>
      <w:r w:rsidRPr="00BE5F74">
        <w:rPr>
          <w:b/>
          <w:bCs/>
          <w:sz w:val="24"/>
          <w:szCs w:val="24"/>
          <w:lang w:val="kk-KZ"/>
        </w:rPr>
        <w:t>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4664"/>
        <w:gridCol w:w="4500"/>
      </w:tblGrid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№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Наименование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Количество мест</w:t>
            </w:r>
          </w:p>
        </w:tc>
      </w:tr>
      <w:tr w:rsidR="003F1169" w:rsidRPr="00BE5F74" w:rsidTr="003F116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</w:rPr>
            </w:pPr>
            <w:r w:rsidRPr="00BE5F74">
              <w:rPr>
                <w:sz w:val="24"/>
                <w:szCs w:val="24"/>
              </w:rPr>
              <w:t>1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rPr>
                <w:sz w:val="24"/>
                <w:szCs w:val="24"/>
                <w:lang w:val="kk-KZ"/>
              </w:rPr>
            </w:pPr>
            <w:r w:rsidRPr="00BE5F74">
              <w:rPr>
                <w:sz w:val="24"/>
                <w:szCs w:val="24"/>
                <w:lang w:val="kk-KZ"/>
              </w:rPr>
              <w:t>Компьютер</w:t>
            </w:r>
            <w:r>
              <w:rPr>
                <w:sz w:val="24"/>
                <w:szCs w:val="24"/>
                <w:lang w:val="kk-KZ"/>
              </w:rPr>
              <w:t>ная</w:t>
            </w:r>
            <w:r w:rsidRPr="00BE5F74">
              <w:rPr>
                <w:sz w:val="24"/>
                <w:szCs w:val="24"/>
                <w:lang w:val="kk-KZ"/>
              </w:rPr>
              <w:t xml:space="preserve"> аудитория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69" w:rsidRPr="00BE5F74" w:rsidRDefault="003F1169" w:rsidP="003F116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</w:tr>
    </w:tbl>
    <w:p w:rsidR="003F1169" w:rsidRPr="00BE5F74" w:rsidRDefault="003F1169" w:rsidP="003F1169">
      <w:pPr>
        <w:ind w:left="360"/>
        <w:rPr>
          <w:b/>
          <w:sz w:val="24"/>
          <w:szCs w:val="24"/>
        </w:rPr>
      </w:pPr>
    </w:p>
    <w:p w:rsidR="003F1169" w:rsidRDefault="003F1169" w:rsidP="003F1169">
      <w:pPr>
        <w:ind w:left="360"/>
        <w:rPr>
          <w:b/>
          <w:sz w:val="24"/>
          <w:szCs w:val="24"/>
          <w:lang w:val="kk-KZ"/>
        </w:rPr>
      </w:pPr>
    </w:p>
    <w:p w:rsidR="003F1169" w:rsidRPr="00D0518E" w:rsidRDefault="003F1169" w:rsidP="003F1169">
      <w:pPr>
        <w:ind w:left="360"/>
        <w:rPr>
          <w:b/>
          <w:sz w:val="24"/>
          <w:szCs w:val="24"/>
          <w:lang w:val="kk-KZ"/>
        </w:rPr>
      </w:pPr>
    </w:p>
    <w:p w:rsidR="00C04857" w:rsidRPr="003F1169" w:rsidRDefault="00C04857" w:rsidP="003F1169"/>
    <w:sectPr w:rsidR="00C04857" w:rsidRPr="003F1169" w:rsidSect="003F1169">
      <w:headerReference w:type="default" r:id="rId9"/>
      <w:footerReference w:type="even" r:id="rId10"/>
      <w:pgSz w:w="11907" w:h="16840" w:code="9"/>
      <w:pgMar w:top="719" w:right="567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384" w:rsidRDefault="00511384">
      <w:r>
        <w:separator/>
      </w:r>
    </w:p>
  </w:endnote>
  <w:endnote w:type="continuationSeparator" w:id="0">
    <w:p w:rsidR="00511384" w:rsidRDefault="00511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169" w:rsidRDefault="00CB455E">
    <w:pPr>
      <w:pStyle w:val="a5"/>
      <w:ind w:right="360" w:firstLine="360"/>
      <w:rPr>
        <w:sz w:val="24"/>
        <w:szCs w:val="24"/>
      </w:rPr>
    </w:pPr>
    <w:r>
      <w:rPr>
        <w:rStyle w:val="a4"/>
        <w:sz w:val="24"/>
        <w:szCs w:val="24"/>
      </w:rPr>
      <w:fldChar w:fldCharType="begin"/>
    </w:r>
    <w:r w:rsidR="003F1169">
      <w:rPr>
        <w:rStyle w:val="a4"/>
        <w:sz w:val="24"/>
        <w:szCs w:val="24"/>
      </w:rPr>
      <w:instrText xml:space="preserve"> PAGE </w:instrText>
    </w:r>
    <w:r>
      <w:rPr>
        <w:rStyle w:val="a4"/>
        <w:sz w:val="24"/>
        <w:szCs w:val="24"/>
      </w:rPr>
      <w:fldChar w:fldCharType="separate"/>
    </w:r>
    <w:r w:rsidR="003F1169">
      <w:rPr>
        <w:rStyle w:val="a4"/>
        <w:noProof/>
        <w:sz w:val="24"/>
        <w:szCs w:val="24"/>
      </w:rPr>
      <w:t>18</w:t>
    </w:r>
    <w:r>
      <w:rPr>
        <w:rStyle w:val="a4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384" w:rsidRDefault="00511384">
      <w:r>
        <w:separator/>
      </w:r>
    </w:p>
  </w:footnote>
  <w:footnote w:type="continuationSeparator" w:id="0">
    <w:p w:rsidR="00511384" w:rsidRDefault="00511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169" w:rsidRPr="00570479" w:rsidRDefault="003F1169">
    <w:pPr>
      <w:pStyle w:val="a6"/>
      <w:rPr>
        <w:lang w:val="en-US"/>
      </w:rPr>
    </w:pPr>
    <w:r>
      <w:rPr>
        <w:lang w:val="en-US"/>
      </w:rPr>
      <w:t>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BB4"/>
    <w:rsid w:val="001928D3"/>
    <w:rsid w:val="002202EE"/>
    <w:rsid w:val="003A43C0"/>
    <w:rsid w:val="003F1169"/>
    <w:rsid w:val="00445437"/>
    <w:rsid w:val="004F1BB4"/>
    <w:rsid w:val="00511384"/>
    <w:rsid w:val="00560E68"/>
    <w:rsid w:val="00564152"/>
    <w:rsid w:val="00602CDF"/>
    <w:rsid w:val="008734CA"/>
    <w:rsid w:val="008E7A13"/>
    <w:rsid w:val="00A27AC4"/>
    <w:rsid w:val="00C04857"/>
    <w:rsid w:val="00CA04BE"/>
    <w:rsid w:val="00CB4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1BB4"/>
    <w:rPr>
      <w:strike w:val="0"/>
      <w:dstrike w:val="0"/>
      <w:color w:val="114499"/>
      <w:u w:val="none"/>
      <w:effect w:val="none"/>
    </w:rPr>
  </w:style>
  <w:style w:type="paragraph" w:customStyle="1" w:styleId="pt8">
    <w:name w:val="pt8"/>
    <w:basedOn w:val="a"/>
    <w:rsid w:val="004F1BB4"/>
    <w:pPr>
      <w:spacing w:before="100" w:beforeAutospacing="1" w:after="100" w:afterAutospacing="1"/>
    </w:pPr>
    <w:rPr>
      <w:rFonts w:ascii="Microsoft Sans Serif" w:hAnsi="Microsoft Sans Serif" w:cs="Microsoft Sans Serif"/>
      <w:sz w:val="16"/>
      <w:szCs w:val="16"/>
    </w:rPr>
  </w:style>
  <w:style w:type="character" w:styleId="a4">
    <w:name w:val="page number"/>
    <w:basedOn w:val="a0"/>
    <w:rsid w:val="003F1169"/>
  </w:style>
  <w:style w:type="paragraph" w:styleId="a5">
    <w:name w:val="footer"/>
    <w:basedOn w:val="a"/>
    <w:rsid w:val="003F1169"/>
    <w:pPr>
      <w:tabs>
        <w:tab w:val="center" w:pos="4677"/>
        <w:tab w:val="right" w:pos="9355"/>
      </w:tabs>
    </w:pPr>
  </w:style>
  <w:style w:type="character" w:customStyle="1" w:styleId="s1">
    <w:name w:val="s1"/>
    <w:basedOn w:val="a0"/>
    <w:rsid w:val="003F1169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doc-state1">
    <w:name w:val="doc-state1"/>
    <w:basedOn w:val="a0"/>
    <w:rsid w:val="003F1169"/>
    <w:rPr>
      <w:color w:val="333333"/>
    </w:rPr>
  </w:style>
  <w:style w:type="paragraph" w:styleId="a6">
    <w:name w:val="header"/>
    <w:basedOn w:val="a"/>
    <w:rsid w:val="003F1169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se.spinform.ru/show_doc.fwx?regnom=14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se.spinform.ru/show_doc.fwx?regnom=139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F5869-8854-4B1C-8092-708022B0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КРАТКОЕ ОПИСАНИЕ </vt:lpstr>
    </vt:vector>
  </TitlesOfParts>
  <Company>MoBIL GROUP</Company>
  <LinksUpToDate>false</LinksUpToDate>
  <CharactersWithSpaces>4292</CharactersWithSpaces>
  <SharedDoc>false</SharedDoc>
  <HLinks>
    <vt:vector size="12" baseType="variant">
      <vt:variant>
        <vt:i4>1048620</vt:i4>
      </vt:variant>
      <vt:variant>
        <vt:i4>3</vt:i4>
      </vt:variant>
      <vt:variant>
        <vt:i4>0</vt:i4>
      </vt:variant>
      <vt:variant>
        <vt:i4>5</vt:i4>
      </vt:variant>
      <vt:variant>
        <vt:lpwstr>http://www.base.spinform.ru/show_doc.fwx?regnom=1400</vt:lpwstr>
      </vt:variant>
      <vt:variant>
        <vt:lpwstr/>
      </vt:variant>
      <vt:variant>
        <vt:i4>1376293</vt:i4>
      </vt:variant>
      <vt:variant>
        <vt:i4>0</vt:i4>
      </vt:variant>
      <vt:variant>
        <vt:i4>0</vt:i4>
      </vt:variant>
      <vt:variant>
        <vt:i4>5</vt:i4>
      </vt:variant>
      <vt:variant>
        <vt:lpwstr>http://www.base.spinform.ru/show_doc.fwx?regnom=1392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КРАТКОЕ ОПИСАНИЕ</dc:title>
  <dc:creator>Admin</dc:creator>
  <cp:lastModifiedBy>Пользователь Windows</cp:lastModifiedBy>
  <cp:revision>2</cp:revision>
  <dcterms:created xsi:type="dcterms:W3CDTF">2016-09-26T09:24:00Z</dcterms:created>
  <dcterms:modified xsi:type="dcterms:W3CDTF">2016-09-26T09:24:00Z</dcterms:modified>
</cp:coreProperties>
</file>